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B20" w:rsidRDefault="009F6BD1" w:rsidP="008D4B20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588" w:rsidRPr="00561681" w:rsidRDefault="006A0588" w:rsidP="00561681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 w:rsidRPr="008D4B20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</w:t>
      </w:r>
      <w:proofErr w:type="spellStart"/>
      <w:r w:rsidRPr="008D4B20">
        <w:rPr>
          <w:rFonts w:ascii="Times New Roman" w:hAnsi="Times New Roman" w:cs="Times New Roman"/>
          <w:sz w:val="24"/>
          <w:szCs w:val="24"/>
        </w:rPr>
        <w:t>Кубянская</w:t>
      </w:r>
      <w:proofErr w:type="spellEnd"/>
      <w:r w:rsidRPr="008D4B20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</w:t>
      </w:r>
      <w:proofErr w:type="gramStart"/>
      <w:r w:rsidRPr="008D4B20">
        <w:rPr>
          <w:rFonts w:ascii="Times New Roman" w:hAnsi="Times New Roman" w:cs="Times New Roman"/>
          <w:sz w:val="24"/>
          <w:szCs w:val="24"/>
        </w:rPr>
        <w:t xml:space="preserve">школа»  </w:t>
      </w:r>
      <w:proofErr w:type="spellStart"/>
      <w:r w:rsidRPr="008D4B20">
        <w:rPr>
          <w:rFonts w:ascii="Times New Roman" w:hAnsi="Times New Roman" w:cs="Times New Roman"/>
          <w:sz w:val="24"/>
          <w:szCs w:val="24"/>
        </w:rPr>
        <w:t>Атнинского</w:t>
      </w:r>
      <w:proofErr w:type="spellEnd"/>
      <w:proofErr w:type="gramEnd"/>
      <w:r w:rsidRPr="008D4B20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</w:p>
    <w:p w:rsidR="00F82C24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2C24" w:rsidRPr="008D4B20" w:rsidRDefault="00F908BD" w:rsidP="00F908BD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55473">
        <w:rPr>
          <w:noProof/>
          <w:lang w:eastAsia="ru-RU"/>
        </w:rPr>
        <w:drawing>
          <wp:inline distT="0" distB="0" distL="0" distR="0" wp14:anchorId="114DB18A" wp14:editId="6CA0BD84">
            <wp:extent cx="5775960" cy="212134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26332" t="35586" r="22686" b="31117"/>
                    <a:stretch/>
                  </pic:blipFill>
                  <pic:spPr bwMode="auto">
                    <a:xfrm>
                      <a:off x="0" y="0"/>
                      <a:ext cx="5782643" cy="212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908BD">
      <w:pPr>
        <w:tabs>
          <w:tab w:val="left" w:pos="-72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4B20">
        <w:rPr>
          <w:rFonts w:ascii="Times New Roman" w:hAnsi="Times New Roman" w:cs="Times New Roman"/>
          <w:bCs/>
          <w:sz w:val="28"/>
          <w:szCs w:val="28"/>
        </w:rPr>
        <w:t>Рабочая программа</w:t>
      </w:r>
    </w:p>
    <w:p w:rsidR="00F82C24" w:rsidRPr="008D4B20" w:rsidRDefault="0028000F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факультативного </w:t>
      </w:r>
      <w:r w:rsidR="00F82C24" w:rsidRPr="008D4B20">
        <w:rPr>
          <w:rFonts w:ascii="Times New Roman" w:hAnsi="Times New Roman" w:cs="Times New Roman"/>
          <w:bCs/>
          <w:sz w:val="28"/>
          <w:szCs w:val="28"/>
        </w:rPr>
        <w:t xml:space="preserve"> курса</w:t>
      </w:r>
      <w:proofErr w:type="gramEnd"/>
      <w:r w:rsidR="00F82C24" w:rsidRPr="008D4B20">
        <w:rPr>
          <w:rFonts w:ascii="Times New Roman" w:hAnsi="Times New Roman" w:cs="Times New Roman"/>
          <w:bCs/>
          <w:sz w:val="28"/>
          <w:szCs w:val="28"/>
        </w:rPr>
        <w:t xml:space="preserve">  «</w:t>
      </w:r>
      <w:r w:rsidR="00F82C24">
        <w:rPr>
          <w:rFonts w:ascii="Times New Roman" w:hAnsi="Times New Roman" w:cs="Times New Roman"/>
          <w:bCs/>
          <w:sz w:val="28"/>
          <w:szCs w:val="28"/>
        </w:rPr>
        <w:t xml:space="preserve">Практикум решения задач по </w:t>
      </w:r>
      <w:r w:rsidR="000905A8">
        <w:rPr>
          <w:rFonts w:ascii="Times New Roman" w:hAnsi="Times New Roman" w:cs="Times New Roman"/>
          <w:bCs/>
          <w:sz w:val="28"/>
          <w:szCs w:val="28"/>
        </w:rPr>
        <w:t>физике</w:t>
      </w:r>
      <w:r w:rsidR="00F82C24" w:rsidRPr="008D4B20">
        <w:rPr>
          <w:rFonts w:ascii="Times New Roman" w:hAnsi="Times New Roman" w:cs="Times New Roman"/>
          <w:bCs/>
          <w:sz w:val="28"/>
          <w:szCs w:val="28"/>
        </w:rPr>
        <w:t>»</w:t>
      </w: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4B20">
        <w:rPr>
          <w:rFonts w:ascii="Times New Roman" w:hAnsi="Times New Roman" w:cs="Times New Roman"/>
          <w:bCs/>
          <w:sz w:val="28"/>
          <w:szCs w:val="28"/>
        </w:rPr>
        <w:t>для 1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8D4B20">
        <w:rPr>
          <w:rFonts w:ascii="Times New Roman" w:hAnsi="Times New Roman" w:cs="Times New Roman"/>
          <w:bCs/>
          <w:sz w:val="28"/>
          <w:szCs w:val="28"/>
        </w:rPr>
        <w:t xml:space="preserve"> класса</w:t>
      </w: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4B20">
        <w:rPr>
          <w:rFonts w:ascii="Times New Roman" w:hAnsi="Times New Roman" w:cs="Times New Roman"/>
          <w:bCs/>
          <w:sz w:val="28"/>
          <w:szCs w:val="28"/>
        </w:rPr>
        <w:t xml:space="preserve">учителя </w:t>
      </w:r>
      <w:r w:rsidR="000905A8">
        <w:rPr>
          <w:rFonts w:ascii="Times New Roman" w:hAnsi="Times New Roman" w:cs="Times New Roman"/>
          <w:bCs/>
          <w:sz w:val="28"/>
          <w:szCs w:val="28"/>
        </w:rPr>
        <w:t>физики</w:t>
      </w:r>
      <w:r w:rsidRPr="008D4B20">
        <w:rPr>
          <w:rFonts w:ascii="Times New Roman" w:hAnsi="Times New Roman" w:cs="Times New Roman"/>
          <w:bCs/>
          <w:sz w:val="28"/>
          <w:szCs w:val="28"/>
        </w:rPr>
        <w:t xml:space="preserve"> высшей квалификационной категории</w:t>
      </w: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D4B20">
        <w:rPr>
          <w:rFonts w:ascii="Times New Roman" w:hAnsi="Times New Roman" w:cs="Times New Roman"/>
          <w:bCs/>
          <w:sz w:val="28"/>
          <w:szCs w:val="28"/>
        </w:rPr>
        <w:t>Хакимзянов</w:t>
      </w:r>
      <w:r w:rsidR="000905A8">
        <w:rPr>
          <w:rFonts w:ascii="Times New Roman" w:hAnsi="Times New Roman" w:cs="Times New Roman"/>
          <w:bCs/>
          <w:sz w:val="28"/>
          <w:szCs w:val="28"/>
        </w:rPr>
        <w:t>а</w:t>
      </w:r>
      <w:proofErr w:type="spellEnd"/>
      <w:r w:rsidR="000905A8">
        <w:rPr>
          <w:rFonts w:ascii="Times New Roman" w:hAnsi="Times New Roman" w:cs="Times New Roman"/>
          <w:bCs/>
          <w:sz w:val="28"/>
          <w:szCs w:val="28"/>
        </w:rPr>
        <w:t xml:space="preserve"> Хамита </w:t>
      </w:r>
      <w:proofErr w:type="spellStart"/>
      <w:r w:rsidR="000905A8">
        <w:rPr>
          <w:rFonts w:ascii="Times New Roman" w:hAnsi="Times New Roman" w:cs="Times New Roman"/>
          <w:bCs/>
          <w:sz w:val="28"/>
          <w:szCs w:val="28"/>
        </w:rPr>
        <w:t>Газимовича</w:t>
      </w:r>
      <w:proofErr w:type="spellEnd"/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4B20">
        <w:rPr>
          <w:rFonts w:ascii="Times New Roman" w:hAnsi="Times New Roman" w:cs="Times New Roman"/>
          <w:bCs/>
          <w:sz w:val="24"/>
          <w:szCs w:val="24"/>
        </w:rPr>
        <w:t>202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8D4B20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gramStart"/>
      <w:r w:rsidRPr="008D4B20">
        <w:rPr>
          <w:rFonts w:ascii="Times New Roman" w:hAnsi="Times New Roman" w:cs="Times New Roman"/>
          <w:bCs/>
          <w:sz w:val="24"/>
          <w:szCs w:val="24"/>
        </w:rPr>
        <w:t>202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8D4B20">
        <w:rPr>
          <w:rFonts w:ascii="Times New Roman" w:hAnsi="Times New Roman" w:cs="Times New Roman"/>
          <w:bCs/>
          <w:sz w:val="24"/>
          <w:szCs w:val="24"/>
        </w:rPr>
        <w:t xml:space="preserve">  учебный</w:t>
      </w:r>
      <w:proofErr w:type="gramEnd"/>
      <w:r w:rsidRPr="008D4B20">
        <w:rPr>
          <w:rFonts w:ascii="Times New Roman" w:hAnsi="Times New Roman" w:cs="Times New Roman"/>
          <w:bCs/>
          <w:sz w:val="24"/>
          <w:szCs w:val="24"/>
        </w:rPr>
        <w:t xml:space="preserve"> год</w:t>
      </w:r>
    </w:p>
    <w:p w:rsidR="00C36B05" w:rsidRDefault="00C36B05" w:rsidP="00C36B05">
      <w:pPr>
        <w:spacing w:after="0" w:line="240" w:lineRule="auto"/>
        <w:ind w:right="9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6B05" w:rsidRPr="00C36B05" w:rsidRDefault="00C36B05" w:rsidP="00C36B05">
      <w:pPr>
        <w:spacing w:after="0" w:line="240" w:lineRule="auto"/>
        <w:ind w:right="9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ПЛАНИРУЕМЫЕ РЕЗУЛЬТАТЫ ОСВОЕНИЯ УЧЕБНОГО (ФАКУЛЬТАТИВНОГО) КУРСА «ПРАКТИКУМ РЕШЕНИЯ ЗАДАЧ ПО ФИЗИКЕ»</w:t>
      </w:r>
    </w:p>
    <w:p w:rsidR="00C36B05" w:rsidRPr="00C36B05" w:rsidRDefault="00C36B05" w:rsidP="00C36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B05" w:rsidRPr="00C36B05" w:rsidRDefault="00C36B05" w:rsidP="00C36B05">
      <w:pPr>
        <w:spacing w:after="0" w:line="240" w:lineRule="auto"/>
        <w:ind w:left="16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освоения программы учебного (элективного) курса «Практикум решения задач по физике» уточняют и конкретизируют общее понимание личностных, </w:t>
      </w:r>
      <w:proofErr w:type="spellStart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как с позиций организации их достижения в образовательной деятельности, так и с позиций оценки достижения этих результатов.</w:t>
      </w:r>
    </w:p>
    <w:p w:rsidR="00C36B05" w:rsidRPr="00C36B05" w:rsidRDefault="00C36B05" w:rsidP="00C36B05">
      <w:pPr>
        <w:spacing w:after="0" w:line="240" w:lineRule="auto"/>
        <w:ind w:left="160"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изучения учебного (элективного) курса по выбору обучающихся должны отражать:</w:t>
      </w:r>
    </w:p>
    <w:p w:rsidR="00C36B05" w:rsidRPr="00C36B05" w:rsidRDefault="00C36B05" w:rsidP="00C36B05">
      <w:pPr>
        <w:numPr>
          <w:ilvl w:val="0"/>
          <w:numId w:val="39"/>
        </w:numPr>
        <w:tabs>
          <w:tab w:val="left" w:pos="1391"/>
        </w:tabs>
        <w:spacing w:after="0" w:line="240" w:lineRule="auto"/>
        <w:ind w:left="160" w:right="20" w:firstLine="7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личности обучающихся средствами предлагаемого для изучения учебного предмета, курса: развитие общей культуры обучающихся, их мировоззрения,</w:t>
      </w:r>
    </w:p>
    <w:p w:rsidR="00C36B05" w:rsidRPr="00C36B05" w:rsidRDefault="00C36B05" w:rsidP="00C36B05">
      <w:pPr>
        <w:spacing w:after="0" w:line="240" w:lineRule="auto"/>
        <w:ind w:left="16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</w:t>
      </w:r>
    </w:p>
    <w:p w:rsidR="00C36B05" w:rsidRPr="00C36B05" w:rsidRDefault="00C36B05" w:rsidP="00C36B05">
      <w:pPr>
        <w:numPr>
          <w:ilvl w:val="0"/>
          <w:numId w:val="39"/>
        </w:numPr>
        <w:tabs>
          <w:tab w:val="left" w:pos="1432"/>
        </w:tabs>
        <w:spacing w:after="0" w:line="240" w:lineRule="auto"/>
        <w:ind w:left="160" w:right="20" w:firstLine="7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систематическими знаниями и приобретение опыта осуществления целесообразной и результативной деятельности;</w:t>
      </w:r>
    </w:p>
    <w:p w:rsidR="00C36B05" w:rsidRPr="00C36B05" w:rsidRDefault="00C36B05" w:rsidP="00C36B05">
      <w:pPr>
        <w:numPr>
          <w:ilvl w:val="0"/>
          <w:numId w:val="39"/>
        </w:numPr>
        <w:tabs>
          <w:tab w:val="left" w:pos="1288"/>
        </w:tabs>
        <w:spacing w:after="0" w:line="240" w:lineRule="auto"/>
        <w:ind w:left="160" w:right="20" w:firstLine="7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</w:t>
      </w:r>
    </w:p>
    <w:p w:rsidR="00C36B05" w:rsidRPr="00C36B05" w:rsidRDefault="00C36B05" w:rsidP="00C36B05">
      <w:pPr>
        <w:spacing w:after="0" w:line="240" w:lineRule="auto"/>
        <w:ind w:left="16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(разрешению) проблем, осознанному использованию информационных и коммуникационных технологий, самоорганизации и </w:t>
      </w:r>
      <w:proofErr w:type="spellStart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6B05" w:rsidRPr="00C36B05" w:rsidRDefault="00C36B05" w:rsidP="00C36B05">
      <w:pPr>
        <w:numPr>
          <w:ilvl w:val="0"/>
          <w:numId w:val="39"/>
        </w:numPr>
        <w:tabs>
          <w:tab w:val="left" w:pos="1413"/>
        </w:tabs>
        <w:spacing w:after="0" w:line="240" w:lineRule="auto"/>
        <w:ind w:left="160" w:right="20" w:firstLine="7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академической мобильности и (или) возможности поддерживать избранное направление образования;</w:t>
      </w:r>
    </w:p>
    <w:p w:rsidR="00C36B05" w:rsidRPr="00C36B05" w:rsidRDefault="00C36B05" w:rsidP="00C36B05">
      <w:pPr>
        <w:numPr>
          <w:ilvl w:val="0"/>
          <w:numId w:val="39"/>
        </w:numPr>
        <w:tabs>
          <w:tab w:val="left" w:pos="1280"/>
        </w:tabs>
        <w:spacing w:after="0" w:line="240" w:lineRule="auto"/>
        <w:ind w:left="1280" w:hanging="39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профессиональной ориентации обучающихся.</w:t>
      </w:r>
    </w:p>
    <w:p w:rsidR="00C36B05" w:rsidRPr="00C36B05" w:rsidRDefault="00C36B05" w:rsidP="00C36B05">
      <w:pPr>
        <w:spacing w:after="0" w:line="240" w:lineRule="auto"/>
        <w:ind w:left="8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Планируемые личностные результаты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включают:</w:t>
      </w:r>
    </w:p>
    <w:p w:rsidR="00C36B05" w:rsidRPr="00C36B05" w:rsidRDefault="00C36B05" w:rsidP="00C36B05">
      <w:pPr>
        <w:tabs>
          <w:tab w:val="left" w:pos="13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-в ценностно-ориентационной сфере - чувство гордости за российскую физическую науку, гуманизм, положительное отношение к труду, целеустремленность;</w:t>
      </w:r>
    </w:p>
    <w:p w:rsidR="00C36B05" w:rsidRPr="00C36B05" w:rsidRDefault="00C36B05" w:rsidP="00C36B05">
      <w:pPr>
        <w:tabs>
          <w:tab w:val="left" w:pos="139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-в трудовой сфере - готовность к осознанному выбору дальнейшей образовательной траектории;</w:t>
      </w:r>
    </w:p>
    <w:p w:rsidR="00C36B05" w:rsidRPr="00C36B05" w:rsidRDefault="00C36B05" w:rsidP="00C36B05">
      <w:pPr>
        <w:tabs>
          <w:tab w:val="left" w:pos="13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-в познавательной (когнитивной, интеллектуальной) сфере - умение управлять своей познавательной деятельностью.</w:t>
      </w:r>
    </w:p>
    <w:p w:rsidR="00C36B05" w:rsidRPr="00C36B05" w:rsidRDefault="00C36B05" w:rsidP="00C36B05">
      <w:pPr>
        <w:spacing w:after="0" w:line="240" w:lineRule="auto"/>
        <w:ind w:left="8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Планируемые </w:t>
      </w:r>
      <w:proofErr w:type="spellStart"/>
      <w:r w:rsidRPr="00C36B0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метапредметные</w:t>
      </w:r>
      <w:proofErr w:type="spellEnd"/>
      <w:r w:rsidRPr="00C36B0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результаты</w:t>
      </w:r>
    </w:p>
    <w:p w:rsidR="00C36B05" w:rsidRPr="00C36B05" w:rsidRDefault="00C36B05" w:rsidP="00C36B05">
      <w:pPr>
        <w:spacing w:after="0" w:line="240" w:lineRule="auto"/>
        <w:ind w:left="8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включают: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-использование умений и навыков различных видов познавательной деятельности, применение основных методов познания (системно- информационный анализ, моделирование и т. д.) для изучения различных сторон окружающей действительности;</w:t>
      </w:r>
    </w:p>
    <w:p w:rsidR="00C36B05" w:rsidRPr="00C36B05" w:rsidRDefault="00C36B05" w:rsidP="00C36B05">
      <w:pPr>
        <w:tabs>
          <w:tab w:val="left" w:pos="13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C36B05" w:rsidRPr="00C36B05" w:rsidRDefault="00C36B05" w:rsidP="00C36B05">
      <w:pPr>
        <w:tabs>
          <w:tab w:val="left" w:pos="139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генерировать идеи и определять средства, необходимые для их реализации;</w:t>
      </w:r>
    </w:p>
    <w:p w:rsidR="00C36B05" w:rsidRPr="00C36B05" w:rsidRDefault="00C36B05" w:rsidP="00C36B05">
      <w:pPr>
        <w:tabs>
          <w:tab w:val="left" w:pos="139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определять цели и задачи деятельности, выбирать средства реализации целей и применять их на практике;</w:t>
      </w:r>
    </w:p>
    <w:p w:rsidR="00C36B05" w:rsidRPr="00C36B05" w:rsidRDefault="00C36B05" w:rsidP="00C36B05">
      <w:pPr>
        <w:tabs>
          <w:tab w:val="left" w:pos="1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-использование различных источников для получения физической информации,</w:t>
      </w:r>
    </w:p>
    <w:p w:rsidR="00C36B05" w:rsidRPr="00C36B05" w:rsidRDefault="00C36B05" w:rsidP="00C36B05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зависимости содержания и формы представления информации от целей коммуникации и адресата.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36B05" w:rsidRPr="00C36B05">
          <w:pgSz w:w="11920" w:h="16841"/>
          <w:pgMar w:top="1050" w:right="731" w:bottom="672" w:left="1440" w:header="0" w:footer="0" w:gutter="0"/>
          <w:cols w:space="720" w:equalWidth="0">
            <w:col w:w="9740"/>
          </w:cols>
        </w:sectPr>
      </w:pP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B05" w:rsidRPr="00C36B05" w:rsidRDefault="00C36B05" w:rsidP="00C36B05">
      <w:pPr>
        <w:numPr>
          <w:ilvl w:val="0"/>
          <w:numId w:val="40"/>
        </w:numPr>
        <w:tabs>
          <w:tab w:val="left" w:pos="1105"/>
        </w:tabs>
        <w:spacing w:after="0" w:line="240" w:lineRule="auto"/>
        <w:ind w:left="160" w:firstLine="7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предметных результатов образовательное учреждение общего образования предоставляет ученику возможность на ступени среднего (полного) общего образования научиться:</w:t>
      </w:r>
    </w:p>
    <w:p w:rsidR="00C36B05" w:rsidRPr="00C36B05" w:rsidRDefault="00C36B05" w:rsidP="00C36B05">
      <w:pPr>
        <w:spacing w:after="0" w:line="240" w:lineRule="auto"/>
        <w:ind w:left="142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познавательной сфере: давать определения изученным понятиям; называть основные положения изученных теорий и гипотез;</w:t>
      </w:r>
    </w:p>
    <w:p w:rsidR="00C36B05" w:rsidRPr="00C36B05" w:rsidRDefault="00C36B05" w:rsidP="00C36B05">
      <w:pPr>
        <w:spacing w:after="0" w:line="240" w:lineRule="auto"/>
        <w:ind w:left="142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описывать демонстрационные и самостоятельно проведённые эксперименты, используя для этого естественный русский язык и язык физики;</w:t>
      </w:r>
    </w:p>
    <w:p w:rsidR="00C36B05" w:rsidRPr="00C36B05" w:rsidRDefault="00C36B05" w:rsidP="00C36B05">
      <w:pPr>
        <w:spacing w:after="0" w:line="240" w:lineRule="auto"/>
        <w:ind w:left="142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классифицировать изученные объекты и явления; делать выводы и умозаключения из наблюдений, изученных физических закономерностей, прогнозировать возможные результаты;</w:t>
      </w:r>
    </w:p>
    <w:p w:rsidR="00C36B05" w:rsidRPr="00C36B05" w:rsidRDefault="00C36B05" w:rsidP="00C36B05">
      <w:pPr>
        <w:tabs>
          <w:tab w:val="left" w:pos="140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-структурировать изученный материал;</w:t>
      </w:r>
    </w:p>
    <w:p w:rsidR="00C36B05" w:rsidRPr="00C36B05" w:rsidRDefault="00C36B05" w:rsidP="00C36B05">
      <w:pPr>
        <w:tabs>
          <w:tab w:val="left" w:pos="140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-интерпретировать физическую информацию, полученную из других источников;</w:t>
      </w:r>
    </w:p>
    <w:p w:rsidR="00C36B05" w:rsidRPr="00C36B05" w:rsidRDefault="00C36B05" w:rsidP="00C36B05">
      <w:pPr>
        <w:tabs>
          <w:tab w:val="left" w:pos="1396"/>
        </w:tabs>
        <w:spacing w:after="0" w:line="240" w:lineRule="auto"/>
        <w:ind w:left="142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-применять приобретенные знания по физике для решения практических задач, встречающихся в повседневной жизни, для безопасного использования бытовых технических устройств, рационального природопользования и охраны окружающей среды;</w:t>
      </w:r>
    </w:p>
    <w:p w:rsidR="00C36B05" w:rsidRPr="00C36B05" w:rsidRDefault="00C36B05" w:rsidP="00C36B05">
      <w:pPr>
        <w:tabs>
          <w:tab w:val="left" w:pos="1396"/>
        </w:tabs>
        <w:spacing w:after="0" w:line="240" w:lineRule="auto"/>
        <w:ind w:left="142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-в ценностно-ориентационной сфере — анализировать и оценивать последствия для окружающей среды бытовой и производственной деятельности человека, связанной с использованием физических процессов;</w:t>
      </w:r>
    </w:p>
    <w:p w:rsidR="00C36B05" w:rsidRPr="00C36B05" w:rsidRDefault="00C36B05" w:rsidP="00C36B05">
      <w:pPr>
        <w:tabs>
          <w:tab w:val="left" w:pos="140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-в трудовой сфере — проводить физический эксперимент;</w:t>
      </w:r>
    </w:p>
    <w:p w:rsidR="00C36B05" w:rsidRPr="00C36B05" w:rsidRDefault="00C36B05" w:rsidP="00C36B05">
      <w:pPr>
        <w:tabs>
          <w:tab w:val="left" w:pos="1396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36B05" w:rsidRPr="00C36B05">
          <w:pgSz w:w="11920" w:h="16841"/>
          <w:pgMar w:top="1063" w:right="731" w:bottom="672" w:left="1440" w:header="0" w:footer="0" w:gutter="0"/>
          <w:cols w:space="720" w:equalWidth="0">
            <w:col w:w="9740"/>
          </w:cols>
        </w:sect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-в сфере физической культуры — оказывать первую помощь при травмах, связанных с лабораторным оборудованием и бытовыми техническими устройствами.</w:t>
      </w:r>
    </w:p>
    <w:p w:rsidR="00C36B05" w:rsidRPr="00C36B05" w:rsidRDefault="00C36B05" w:rsidP="00C36B05">
      <w:pPr>
        <w:tabs>
          <w:tab w:val="left" w:pos="26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36B0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регулятивные</w:t>
      </w:r>
      <w:r w:rsidRPr="00C36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36B0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универсальные учебные действия  </w:t>
      </w:r>
    </w:p>
    <w:p w:rsidR="00C36B05" w:rsidRPr="00C36B05" w:rsidRDefault="00C36B05" w:rsidP="00C36B05">
      <w:pPr>
        <w:spacing w:after="0" w:line="240" w:lineRule="auto"/>
        <w:ind w:left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организацию учащимися своей учебной деятельности. К ним  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относятся 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36B05" w:rsidRPr="00C36B05">
          <w:type w:val="continuous"/>
          <w:pgSz w:w="11920" w:h="16841"/>
          <w:pgMar w:top="1063" w:right="731" w:bottom="672" w:left="1440" w:header="0" w:footer="0" w:gutter="0"/>
          <w:cols w:num="2" w:space="720" w:equalWidth="0">
            <w:col w:w="7520" w:space="420"/>
            <w:col w:w="1800"/>
          </w:cols>
        </w:sectPr>
      </w:pPr>
    </w:p>
    <w:p w:rsidR="00C36B05" w:rsidRPr="00C36B05" w:rsidRDefault="00C36B05" w:rsidP="00C36B05">
      <w:pPr>
        <w:tabs>
          <w:tab w:val="left" w:pos="1396"/>
        </w:tabs>
        <w:spacing w:after="0" w:line="240" w:lineRule="auto"/>
        <w:ind w:left="160" w:right="2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-целеполагание как постановка учебной задачи на основе соотнесения того, что уже известно и усвоено учащимися, и того, что еще неизвестно;</w:t>
      </w:r>
    </w:p>
    <w:p w:rsidR="00C36B05" w:rsidRPr="00C36B05" w:rsidRDefault="00C36B05" w:rsidP="00C36B05">
      <w:pPr>
        <w:tabs>
          <w:tab w:val="left" w:pos="1396"/>
        </w:tabs>
        <w:spacing w:after="0" w:line="240" w:lineRule="auto"/>
        <w:ind w:left="16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-планирование –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C36B05" w:rsidRPr="00C36B05" w:rsidRDefault="00C36B05" w:rsidP="00C36B05">
      <w:pPr>
        <w:tabs>
          <w:tab w:val="left" w:pos="1396"/>
        </w:tabs>
        <w:spacing w:after="0" w:line="240" w:lineRule="auto"/>
        <w:ind w:left="160" w:right="2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-прогнозирование – предвосхищение результата и уровня усвоения, его временных характеристик;</w:t>
      </w:r>
    </w:p>
    <w:p w:rsidR="00C36B05" w:rsidRPr="00C36B05" w:rsidRDefault="00C36B05" w:rsidP="00C36B05">
      <w:pPr>
        <w:tabs>
          <w:tab w:val="left" w:pos="1396"/>
        </w:tabs>
        <w:spacing w:after="0" w:line="240" w:lineRule="auto"/>
        <w:ind w:left="160" w:right="2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-контроль в форме сличения способа действия и его результата с заданным эталоном с целью обнаружения отклонений и отличий от эталона;</w:t>
      </w:r>
    </w:p>
    <w:p w:rsidR="00C36B05" w:rsidRPr="00C36B05" w:rsidRDefault="00C36B05" w:rsidP="00C36B05">
      <w:pPr>
        <w:tabs>
          <w:tab w:val="left" w:pos="1396"/>
        </w:tabs>
        <w:spacing w:after="0" w:line="240" w:lineRule="auto"/>
        <w:ind w:left="160" w:right="2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-коррекция – внесение необходимых дополнений и корректив в план и способ действия в случае расхождения эталона, реального действия и его продукта;</w:t>
      </w:r>
    </w:p>
    <w:p w:rsidR="00C36B05" w:rsidRPr="00C36B05" w:rsidRDefault="00C36B05" w:rsidP="00C36B05">
      <w:pPr>
        <w:tabs>
          <w:tab w:val="left" w:pos="1396"/>
        </w:tabs>
        <w:spacing w:after="0" w:line="240" w:lineRule="auto"/>
        <w:ind w:left="160" w:right="2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-оценка – выделение и осознание учащимися того, что уже усвоено и что еще подлежит усвоению, осознание качества и уровня усвоения; волевая </w:t>
      </w:r>
      <w:proofErr w:type="spellStart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саморегуляция</w:t>
      </w:r>
      <w:proofErr w:type="spellEnd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способность к мобилизации сил и энергии;</w:t>
      </w:r>
    </w:p>
    <w:p w:rsidR="00C36B05" w:rsidRPr="00C36B05" w:rsidRDefault="00C36B05" w:rsidP="00C36B05">
      <w:pPr>
        <w:tabs>
          <w:tab w:val="left" w:pos="1756"/>
        </w:tabs>
        <w:spacing w:after="0" w:line="240" w:lineRule="auto"/>
        <w:ind w:left="142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-способность к волевому усилию, к выбору ситуации мотивационного конфликта и к преодолению препятствий.</w:t>
      </w:r>
    </w:p>
    <w:p w:rsidR="00C36B05" w:rsidRPr="00C36B05" w:rsidRDefault="00C36B05" w:rsidP="00C36B05">
      <w:pPr>
        <w:spacing w:after="0" w:line="240" w:lineRule="auto"/>
        <w:ind w:left="160" w:right="86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Познавательные универсальные учебные действия</w:t>
      </w:r>
      <w:r w:rsidRPr="00C36B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</w:t>
      </w: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ключают </w:t>
      </w:r>
      <w:proofErr w:type="spellStart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общеучебные</w:t>
      </w:r>
      <w:proofErr w:type="spellEnd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36B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логические, знаково-символические УД.</w:t>
      </w:r>
    </w:p>
    <w:p w:rsidR="00C36B05" w:rsidRPr="00C36B05" w:rsidRDefault="00C36B05" w:rsidP="00C36B05">
      <w:pPr>
        <w:spacing w:after="0" w:line="240" w:lineRule="auto"/>
        <w:ind w:left="8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Общеучебные</w:t>
      </w:r>
      <w:proofErr w:type="spellEnd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УУД включают:</w:t>
      </w:r>
    </w:p>
    <w:p w:rsidR="00C36B05" w:rsidRPr="00C36B05" w:rsidRDefault="00C36B05" w:rsidP="00C36B05">
      <w:pPr>
        <w:tabs>
          <w:tab w:val="left" w:pos="1600"/>
        </w:tabs>
        <w:spacing w:after="0" w:line="240" w:lineRule="auto"/>
        <w:ind w:left="142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-самостоятельное выделение и формулирование познавательной цели;</w:t>
      </w:r>
    </w:p>
    <w:p w:rsidR="00C36B05" w:rsidRPr="00C36B05" w:rsidRDefault="00C36B05" w:rsidP="00C36B05">
      <w:pPr>
        <w:tabs>
          <w:tab w:val="left" w:pos="1600"/>
        </w:tabs>
        <w:spacing w:after="0" w:line="240" w:lineRule="auto"/>
        <w:ind w:left="142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-поиск и выделение необходимой информации;</w:t>
      </w:r>
    </w:p>
    <w:p w:rsidR="00C36B05" w:rsidRPr="00C36B05" w:rsidRDefault="00C36B05" w:rsidP="00C36B05">
      <w:pPr>
        <w:tabs>
          <w:tab w:val="left" w:pos="1600"/>
        </w:tabs>
        <w:spacing w:after="0" w:line="240" w:lineRule="auto"/>
        <w:ind w:left="142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-структурирование знаний;</w:t>
      </w:r>
    </w:p>
    <w:p w:rsidR="00C36B05" w:rsidRPr="00C36B05" w:rsidRDefault="00C36B05" w:rsidP="00C36B05">
      <w:pPr>
        <w:tabs>
          <w:tab w:val="left" w:pos="1600"/>
        </w:tabs>
        <w:spacing w:after="0" w:line="240" w:lineRule="auto"/>
        <w:ind w:left="142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-выбор наиболее эффективных способов решения задач;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36B05" w:rsidRPr="00C36B05">
          <w:type w:val="continuous"/>
          <w:pgSz w:w="11920" w:h="16841"/>
          <w:pgMar w:top="1063" w:right="731" w:bottom="672" w:left="1440" w:header="0" w:footer="0" w:gutter="0"/>
          <w:cols w:space="720" w:equalWidth="0">
            <w:col w:w="9740"/>
          </w:cols>
        </w:sectPr>
      </w:pPr>
    </w:p>
    <w:p w:rsidR="00C36B05" w:rsidRPr="00C36B05" w:rsidRDefault="00C36B05" w:rsidP="00C36B05">
      <w:pPr>
        <w:tabs>
          <w:tab w:val="left" w:pos="1600"/>
        </w:tabs>
        <w:spacing w:after="0" w:line="240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-рефлексия способов и условий действия, контроль и оценка процесса и результатов деятельности;</w:t>
      </w:r>
    </w:p>
    <w:p w:rsidR="00C36B05" w:rsidRPr="00C36B05" w:rsidRDefault="00C36B05" w:rsidP="00C36B05">
      <w:pPr>
        <w:tabs>
          <w:tab w:val="left" w:pos="1600"/>
        </w:tabs>
        <w:spacing w:after="0" w:line="240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-смысловое чтение как осмысление цели чтения и выбор вида чтения в зависимости от цели;</w:t>
      </w:r>
    </w:p>
    <w:p w:rsidR="00C36B05" w:rsidRPr="00C36B05" w:rsidRDefault="00C36B05" w:rsidP="00C36B05">
      <w:pPr>
        <w:tabs>
          <w:tab w:val="left" w:pos="1600"/>
        </w:tabs>
        <w:spacing w:after="0" w:line="240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адекватно, осознано и произвольно строить речевое высказывание в устной и письменной речи, передавая содержание текста в соответствии с целью и соблюдая нормы построения текста;</w:t>
      </w:r>
    </w:p>
    <w:p w:rsidR="00C36B05" w:rsidRPr="00C36B05" w:rsidRDefault="00C36B05" w:rsidP="00C36B05">
      <w:pPr>
        <w:tabs>
          <w:tab w:val="left" w:pos="1600"/>
        </w:tabs>
        <w:spacing w:after="0" w:line="240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-постановка и формулирование проблемы, самостоятельное создание алгоритмов деятельности при решении проблем творческого и поискового характера;</w:t>
      </w:r>
    </w:p>
    <w:p w:rsidR="00C36B05" w:rsidRPr="00C36B05" w:rsidRDefault="00C36B05" w:rsidP="00C36B05">
      <w:pPr>
        <w:tabs>
          <w:tab w:val="left" w:pos="1600"/>
        </w:tabs>
        <w:spacing w:after="0" w:line="240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-действие со знаково-символическими средствами (замещение, кодирование, декодирование, моделирование).</w:t>
      </w:r>
    </w:p>
    <w:p w:rsidR="00C36B05" w:rsidRPr="00C36B05" w:rsidRDefault="00C36B05" w:rsidP="00C36B05">
      <w:pPr>
        <w:spacing w:after="0" w:line="240" w:lineRule="auto"/>
        <w:ind w:right="11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proofErr w:type="spellStart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ЛогическиеУУД</w:t>
      </w:r>
      <w:proofErr w:type="spellEnd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направлены на установление связей и отношений в любой области</w:t>
      </w:r>
    </w:p>
    <w:p w:rsidR="00C36B05" w:rsidRPr="00C36B05" w:rsidRDefault="00C36B05" w:rsidP="00C36B05">
      <w:pPr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знания. В рамках школьного обучения под логическим мышлением обычно понимается способность и умение учащихся производить простые логические действия (анализ, синтез, сравнение, обобщение и др.), а также составные логические операции (построение отрицания, утверждение и опровержение как построение рассуждения с использованием различных логических схем– индуктивной или дедуктивной). Знаково-символические УУД, обеспечивающие конкретные способы преобразования учебного материала,</w:t>
      </w:r>
    </w:p>
    <w:p w:rsidR="00C36B05" w:rsidRPr="00C36B05" w:rsidRDefault="00C36B05" w:rsidP="00C36B05">
      <w:pPr>
        <w:tabs>
          <w:tab w:val="left" w:pos="6400"/>
          <w:tab w:val="left" w:pos="7600"/>
        </w:tabs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представляют действия моделирования, выполняющие</w:t>
      </w: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функции</w:t>
      </w: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отображения</w:t>
      </w:r>
    </w:p>
    <w:p w:rsidR="00C36B05" w:rsidRPr="00C36B05" w:rsidRDefault="00C36B05" w:rsidP="00C36B05">
      <w:pPr>
        <w:tabs>
          <w:tab w:val="left" w:pos="3540"/>
          <w:tab w:val="left" w:pos="5100"/>
        </w:tabs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материала;</w:t>
      </w: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выделение существенного; отрыва от конкретных ситуативных значений; формирование обобщенных знаний.</w:t>
      </w:r>
    </w:p>
    <w:p w:rsidR="00C36B05" w:rsidRPr="00C36B05" w:rsidRDefault="00C36B05" w:rsidP="00C36B05">
      <w:pPr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-коммуникативные универсальные учебные действия </w:t>
      </w: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обеспечивают социальную</w:t>
      </w:r>
      <w:r w:rsidRPr="00C36B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компетентность и сознательную ориентацию обучающихся на позиции других людей,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взрослыми.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</w:t>
      </w:r>
      <w:r w:rsidRPr="00C36B0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Планируемые предметные результаты</w:t>
      </w:r>
      <w:r w:rsidRPr="00C36B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C36B05" w:rsidRPr="00C36B05" w:rsidRDefault="00C36B05" w:rsidP="00C36B05">
      <w:pPr>
        <w:tabs>
          <w:tab w:val="left" w:pos="1158"/>
        </w:tabs>
        <w:spacing w:after="0" w:line="240" w:lineRule="auto"/>
        <w:ind w:righ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результате обучения по Программе учебного (элективного) курса «Научные основы физики» </w:t>
      </w:r>
      <w:r w:rsidRPr="00C36B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обучающийся научится</w:t>
      </w: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6B05" w:rsidRPr="00C36B05" w:rsidRDefault="00C36B05" w:rsidP="00C36B05">
      <w:pPr>
        <w:tabs>
          <w:tab w:val="left" w:pos="1396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C36B05" w:rsidRPr="00C36B05" w:rsidRDefault="00C36B05" w:rsidP="00C36B05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демонстрировать на примерах взаимосвязь между физикой и другими естественными науками;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устанавливать взаимосвязь естественно-научных явлений и применять основные физические модели для их описания и объяснения;</w:t>
      </w:r>
    </w:p>
    <w:p w:rsidR="00C36B05" w:rsidRPr="00C36B05" w:rsidRDefault="00C36B05" w:rsidP="00C36B05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</w:t>
      </w:r>
    </w:p>
    <w:p w:rsidR="00C36B05" w:rsidRPr="00C36B05" w:rsidRDefault="00C36B05" w:rsidP="00C36B05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-проводить прямые и косвенные изменения физических величин, выбирая измерительные приборы с учетом необходимой точности измерений, планировать ход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36B05" w:rsidRPr="00C36B05">
          <w:pgSz w:w="11920" w:h="16841"/>
          <w:pgMar w:top="1120" w:right="731" w:bottom="672" w:left="1440" w:header="0" w:footer="0" w:gutter="0"/>
          <w:cols w:space="720" w:equalWidth="0">
            <w:col w:w="9740"/>
          </w:cols>
        </w:sectPr>
      </w:pP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измерений, получать значение измеряемой величины и оценивать относительную погрешность по заданным формулам;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</w:t>
      </w:r>
    </w:p>
    <w:p w:rsidR="00C36B05" w:rsidRPr="00C36B05" w:rsidRDefault="00C36B05" w:rsidP="00C36B05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C36B05" w:rsidRPr="00C36B05" w:rsidRDefault="00C36B05" w:rsidP="00C36B05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для описания характера протекания физических процессов физические законы с учетом границ их применимости;</w:t>
      </w:r>
    </w:p>
    <w:p w:rsidR="00C36B05" w:rsidRPr="00C36B05" w:rsidRDefault="00C36B05" w:rsidP="00C36B05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-решать качественные задачи (в том числе и </w:t>
      </w:r>
      <w:proofErr w:type="spellStart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процесса(явления);</w:t>
      </w:r>
    </w:p>
    <w:p w:rsidR="00C36B05" w:rsidRPr="00C36B05" w:rsidRDefault="00C36B05" w:rsidP="00C36B05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</w:t>
      </w:r>
    </w:p>
    <w:p w:rsidR="00C36B05" w:rsidRPr="00C36B05" w:rsidRDefault="00C36B05" w:rsidP="00C36B05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учитывать границы применения изученных физических моделей при решении физических и </w:t>
      </w:r>
      <w:proofErr w:type="spellStart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задач;</w:t>
      </w:r>
    </w:p>
    <w:p w:rsidR="00C36B05" w:rsidRPr="00C36B05" w:rsidRDefault="00C36B05" w:rsidP="00C36B05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информацию и применять знания о принципах работы и основных характеристиках изученных машин, приборов и других технических устройств для решения практических, учебно- исследовательских и проектных задач;</w:t>
      </w:r>
    </w:p>
    <w:p w:rsidR="00C36B05" w:rsidRPr="00C36B05" w:rsidRDefault="00C36B05" w:rsidP="00C36B05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C36B05" w:rsidRPr="00C36B05" w:rsidRDefault="00C36B05" w:rsidP="00C36B05">
      <w:pPr>
        <w:spacing w:after="0" w:line="240" w:lineRule="auto"/>
        <w:ind w:left="8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</w:t>
      </w:r>
      <w:r w:rsidRPr="00C36B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получит возможность научиться</w:t>
      </w: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6B05" w:rsidRPr="00C36B05" w:rsidRDefault="00C36B05" w:rsidP="00C36B05">
      <w:pPr>
        <w:tabs>
          <w:tab w:val="left" w:pos="1660"/>
        </w:tabs>
        <w:spacing w:after="0" w:line="240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C36B05" w:rsidRPr="00C36B05" w:rsidRDefault="00C36B05" w:rsidP="00C36B05">
      <w:pPr>
        <w:tabs>
          <w:tab w:val="left" w:pos="1660"/>
        </w:tabs>
        <w:spacing w:after="0" w:line="240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C36B05" w:rsidRPr="00C36B05" w:rsidRDefault="00C36B05" w:rsidP="00C36B05">
      <w:pPr>
        <w:tabs>
          <w:tab w:val="left" w:pos="1660"/>
        </w:tabs>
        <w:spacing w:after="0" w:line="240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</w:r>
    </w:p>
    <w:p w:rsidR="00C36B05" w:rsidRPr="00C36B05" w:rsidRDefault="00C36B05" w:rsidP="00C36B05">
      <w:pPr>
        <w:tabs>
          <w:tab w:val="left" w:pos="1660"/>
        </w:tabs>
        <w:spacing w:after="0" w:line="240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-выдвигать гипотезы на основе знания основополагающих физических закономерностей и законов;</w:t>
      </w:r>
    </w:p>
    <w:p w:rsidR="00C36B05" w:rsidRPr="00C36B05" w:rsidRDefault="00C36B05" w:rsidP="00C36B05">
      <w:pPr>
        <w:tabs>
          <w:tab w:val="left" w:pos="1660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-самостоятельно планировать и проводить физические эксперименты;</w:t>
      </w:r>
    </w:p>
    <w:p w:rsidR="00C36B05" w:rsidRPr="00C36B05" w:rsidRDefault="00C36B05" w:rsidP="00C36B05">
      <w:pPr>
        <w:tabs>
          <w:tab w:val="left" w:pos="1660"/>
        </w:tabs>
        <w:spacing w:after="0" w:line="240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-характеризовать глобальные проблемы, стоящие перед человечеством: энергетические, сырьевые, экологические, – и роль физики в решении этих проблем;</w:t>
      </w:r>
    </w:p>
    <w:p w:rsidR="00C36B05" w:rsidRPr="00C36B05" w:rsidRDefault="00C36B05" w:rsidP="00C36B05">
      <w:pPr>
        <w:tabs>
          <w:tab w:val="left" w:pos="1660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связей;</w:t>
      </w:r>
    </w:p>
    <w:p w:rsidR="00C36B05" w:rsidRPr="00C36B05" w:rsidRDefault="00C36B05" w:rsidP="00C36B05">
      <w:pPr>
        <w:tabs>
          <w:tab w:val="left" w:pos="1660"/>
        </w:tabs>
        <w:spacing w:after="0" w:line="240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-объяснять принципы работы и характеристики изученных машин, приборов и технических устройств;</w:t>
      </w:r>
    </w:p>
    <w:p w:rsidR="00C36B05" w:rsidRPr="00C36B05" w:rsidRDefault="00C36B05" w:rsidP="00C36B05">
      <w:pPr>
        <w:tabs>
          <w:tab w:val="left" w:pos="1660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-объяснять условия применения физических моделей при решении физических задач, находить адекватную предложенной задаче физическую модель, разрешать проблему как на основе имеющихся знаний, так и при помощи методов оценки.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3. Содержание курса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Постоянный электрический ток в различных средах </w:t>
      </w:r>
      <w:r w:rsidRPr="00C36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(5 ч)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различные приемы расчета сопротивления сложных электрических цепей. Задачи разных видов «а описание электрических цепей постоянного электрического тока с помощью закона Ома для замкнутой цепи, закона Джоуля — Ленца, законов последовательного и параллельного соединений. Ознакомление с правилами Кирхгофа при решении задач. Постановка и решение фронтальных экспериментальных задач на определение показаний приборов при изменении сопротивления тех или иных участков цепи, на определение сопротивлений участков цепи и т. д. Решение задач на расчет участка цепи, имеющей ЭДС.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описание постоянного электрического тока в электролитах, вакууме, газах, полупроводниках: характеристика носителей, характеристика конкретных явлений и др. Качественные, экспериментальные, занимательные задачи, задачи с техническим содержанием, комбинированные задачи.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Конструкторские задачи на проекты: установка для нагревания жидкости на заданную температуру, модель автоматического устройства с электромагнитным реле, проекты и модели освещения, выпрямитель и усилитель на полупроводниках, модели измерительных приборов, модели «черного ящика».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Магнитное поле (4 ч)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разных видов на описание магнитного поля тока и его действия: магнитная индукция и магнитный поток, сила Ампера и сила Лоренца.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качественных экспериментальных задач с использованием электрометра, магнитного зонда и другого оборудования.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Электромагнитные колебания и волны </w:t>
      </w:r>
      <w:r w:rsidRPr="00C36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(9 ч)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разных видов на описание явления электромагнитной индукции: закон электромагнитной индукции, правило Ленца, индуктивность.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переменный электрический ток: характеристики переменного электрического тока, электрические машины, трансформатор.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описание различных свойств электромагнитных волн: скорость, отражение, преломление, интерференция, дифракция, поляризация. Задачи по геометрической оптике: зеркала, оптические схемы. Класси</w:t>
      </w: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фикация задач по СТО и примеры их решения.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определение оптической схемы, содержащейся в «черном ящике»: конструирование, приемы и примеры решения. Групповое и коллективное решение экспериментальных задач с использованием осциллографа, звукового генератора, трансформатора, комплекта приборов для изучения свойств электромагнитных волн, электроизмерительных приборов.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с целью сбора данных для составления задач.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Конструкторские задачи и задачи на проекты: плоский конденсатор заданной емкости, генераторы различных колебаний, прибор для измерения освещенности, модель передачи электроэнергии и др.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Квантовая физика </w:t>
      </w:r>
      <w:proofErr w:type="gramStart"/>
      <w:r w:rsidRPr="00C36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( 5</w:t>
      </w:r>
      <w:proofErr w:type="gramEnd"/>
      <w:r w:rsidRPr="00C36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различных видов на законы квантовой физики.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Фотон. Давление света. Уравнение Эйнштейна для фотоэффекта.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постулатов Бора для расчета линейча</w:t>
      </w: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тых спектров излучения и поглощения энергии водородоподобными атомами. </w:t>
      </w:r>
      <w:r w:rsidRPr="00C36B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Волны де-Бройля для клас</w:t>
      </w:r>
      <w:r w:rsidRPr="00C36B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сической и релятивистской частиц.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Атомное ядро и элементарные частицы (8ч)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Атомное    ядро.    Закон   радиоактивного   распада. Применение   законов   сохранения   </w:t>
      </w:r>
      <w:proofErr w:type="gramStart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заряда,   </w:t>
      </w:r>
      <w:proofErr w:type="gramEnd"/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массового числа, </w:t>
      </w:r>
      <w:r w:rsidRPr="00C36B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импульса и энергии </w:t>
      </w: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задачах о ядерных пре</w:t>
      </w:r>
      <w:r w:rsidRPr="00C36B0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вращениях. </w:t>
      </w:r>
    </w:p>
    <w:p w:rsidR="00C36B05" w:rsidRPr="00C36B05" w:rsidRDefault="00C36B05" w:rsidP="00C3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 тренировочных вариантов </w:t>
      </w:r>
      <w:proofErr w:type="gramStart"/>
      <w:r w:rsidRPr="00C36B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ЕГЭ  (</w:t>
      </w:r>
      <w:proofErr w:type="gramEnd"/>
      <w:r w:rsidRPr="00C36B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ч)</w:t>
      </w:r>
    </w:p>
    <w:p w:rsidR="00C36B05" w:rsidRDefault="00C36B05" w:rsidP="00C36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6B05" w:rsidRDefault="00C36B05" w:rsidP="00C36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6B05" w:rsidRDefault="00C36B05" w:rsidP="00C36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6B05" w:rsidRDefault="00C36B05" w:rsidP="00C36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6B05" w:rsidRDefault="00C36B05" w:rsidP="00C36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6B05" w:rsidRPr="00C36B05" w:rsidRDefault="00C36B05" w:rsidP="00C36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 – тематическое планирование</w:t>
      </w:r>
    </w:p>
    <w:p w:rsidR="00C36B05" w:rsidRPr="00C36B05" w:rsidRDefault="00C36B05" w:rsidP="00C36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6B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</w:t>
      </w:r>
    </w:p>
    <w:p w:rsidR="00C36B05" w:rsidRPr="00C36B05" w:rsidRDefault="00C36B05" w:rsidP="00C36B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6802"/>
        <w:gridCol w:w="992"/>
        <w:gridCol w:w="712"/>
        <w:gridCol w:w="850"/>
      </w:tblGrid>
      <w:tr w:rsidR="00C36B05" w:rsidRPr="00C36B05" w:rsidTr="00DD0E3E">
        <w:trPr>
          <w:trHeight w:val="5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C36B05" w:rsidRPr="00C36B05" w:rsidTr="00DD0E3E">
        <w:trPr>
          <w:trHeight w:val="58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Постоянный электрический ток в различных средах  (5  часов)</w:t>
            </w:r>
          </w:p>
        </w:tc>
      </w:tr>
      <w:tr w:rsidR="00C36B05" w:rsidRPr="00C36B05" w:rsidTr="00DD0E3E">
        <w:trPr>
          <w:trHeight w:val="5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различные приемы расчета сопротивления сложных электрических цепей. Задачи части А и 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621FB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C36B05" w:rsidRPr="00C36B05">
              <w:rPr>
                <w:rFonts w:ascii="Times New Roman" w:eastAsia="Times New Roman" w:hAnsi="Times New Roman" w:cs="Times New Roman"/>
                <w:bCs/>
                <w:lang w:eastAsia="ru-RU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rPr>
          <w:trHeight w:val="5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расчет участка цепи, имеющей ЭДС. Постановка и решение фронтальных экспериментальных задач на определение показаний приборов.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621FB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 w:rsidR="00C36B05" w:rsidRPr="00C36B05">
              <w:rPr>
                <w:rFonts w:ascii="Times New Roman" w:eastAsia="Times New Roman" w:hAnsi="Times New Roman" w:cs="Times New Roman"/>
                <w:bCs/>
                <w:lang w:eastAsia="ru-RU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rPr>
          <w:trHeight w:val="5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расчет участка цепи, имеющей ЭДС.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621FB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  <w:r w:rsidR="00C36B05" w:rsidRPr="00C36B05">
              <w:rPr>
                <w:rFonts w:ascii="Times New Roman" w:eastAsia="Times New Roman" w:hAnsi="Times New Roman" w:cs="Times New Roman"/>
                <w:bCs/>
                <w:lang w:eastAsia="ru-RU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rPr>
          <w:trHeight w:val="5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описание постоянного электрического тока в электролитах, вакууме, газах, полупроводниках.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621FB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  <w:r w:rsidR="00C36B05" w:rsidRPr="00C36B05">
              <w:rPr>
                <w:rFonts w:ascii="Times New Roman" w:eastAsia="Times New Roman" w:hAnsi="Times New Roman" w:cs="Times New Roman"/>
                <w:bCs/>
                <w:lang w:eastAsia="ru-RU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rPr>
          <w:trHeight w:val="5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по теме Постоянный электрический 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621FB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29.09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rPr>
          <w:trHeight w:val="563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Магнитное поле (4 часа)</w:t>
            </w: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разных видов на описание магнитного поля тока и его действия на проводник с током: магнитная индукция и магнитный поток, сила Ампера.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621FB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C36B05" w:rsidRPr="00C36B05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разных видов на описание магнитного поля тока и его действия на проводник с током: магнитная индукция и магнитный поток, сила Ампера.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621FB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C36B05" w:rsidRPr="00C36B05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разных видов на описание магнитного поля тока и его действия на движущийся заряд: сила Лоренца.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621FB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C36B05" w:rsidRPr="00C36B05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по теме: Магнитное поле тока и его действие на движущийся заряд: сила Лоренца. Тест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621FB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Электромагнитные колебания и волны (9 часов)</w:t>
            </w:r>
          </w:p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разных видов на описание явления электромагнитной индукции: закон электромагнитной индукции, правило Ленца, индуктивность.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D41731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C36B05" w:rsidRPr="00C36B05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переменный электрический ток: характеристики переменного электрического тока.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D41731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C36B05" w:rsidRPr="00C36B05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переменный электрический ток: электрические машины, трансформатор.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D41731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C36B05" w:rsidRPr="00C36B05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по геометрической оптике: зеркала, оптические схемы.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D41731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36B05" w:rsidRPr="00C36B05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по геометрической оптике: зеркала, оптические схемы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D41731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C36B05" w:rsidRPr="00C36B05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описание различных свойств электромагнитных волн: скорость, отражение, преломление, интерференция, дифракция, поляризация.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D41731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C36B05" w:rsidRPr="00C36B05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описание различных свойств электромагнитных волн: скорость, отражение, преломление, интерференция, дифракция, поляризация.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D41731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описание различных свойств электромагнитных волн: скорость, отражение, преломление, интерференция, дифракция, поляризация.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D41731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теме</w:t>
            </w:r>
            <w:proofErr w:type="gramEnd"/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Электромагнитные колебания и волны. Тест.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D41731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C36B05" w:rsidRPr="00C36B05">
              <w:rPr>
                <w:rFonts w:ascii="Times New Roman" w:eastAsia="Times New Roman" w:hAnsi="Times New Roman" w:cs="Times New Roman"/>
                <w:lang w:eastAsia="ru-RU"/>
              </w:rP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Кванты и атомы  ( 5 часов)</w:t>
            </w: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Явление фотоэффекта.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D41731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 фотоэффекта. Решение задач.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D41731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 фотоэффекта. Решение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D41731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36B05" w:rsidRPr="00C36B05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атома. Опыт Резерфорда. Постулаты Бора.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D41731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C36B05" w:rsidRPr="00C36B05">
              <w:rPr>
                <w:rFonts w:ascii="Times New Roman" w:eastAsia="Times New Roman" w:hAnsi="Times New Roman" w:cs="Times New Roman"/>
                <w:lang w:eastAsia="ru-RU"/>
              </w:rPr>
              <w:t>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Постулаты Бора. Решение задач.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D41731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Атомное ядро и элементарные частицы (8 часов)</w:t>
            </w: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Радиоактивные превращения атомных ядер. Ядерные реакции.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D41731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36B05" w:rsidRPr="00C36B05">
              <w:rPr>
                <w:rFonts w:ascii="Times New Roman" w:eastAsia="Times New Roman" w:hAnsi="Times New Roman" w:cs="Times New Roman"/>
                <w:lang w:eastAsia="ru-RU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Радиоактивные превращения атомных ядер. Ядерные реакции. Решение задач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D41731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C36B05" w:rsidRPr="00C36B05">
              <w:rPr>
                <w:rFonts w:ascii="Times New Roman" w:eastAsia="Times New Roman" w:hAnsi="Times New Roman" w:cs="Times New Roman"/>
                <w:lang w:eastAsia="ru-RU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радиоактивного распада.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D41731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радиоактивного распада.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D41731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 связи. Энергетический выход ядерных реакций. Решение задач части 1 части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871BCB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C36B05" w:rsidRPr="00C36B05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Энергия связи. Энергетический выход ядерных реакций. Решение задач части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871BCB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C36B05" w:rsidRPr="00C36B05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Законы сохранения импульса и энергии в ядерных реакциях.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871BCB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сохранения импульса и энергии в ядерных реакциях. Решение задач части 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871BCB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C36B05" w:rsidRPr="00C36B05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тренировочных вариантов ЕГЭ  (3 часа)</w:t>
            </w: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курса физики. Решение тестовых заданий.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871BCB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C36B05" w:rsidRPr="00C36B05">
              <w:rPr>
                <w:rFonts w:ascii="Times New Roman" w:eastAsia="Times New Roman" w:hAnsi="Times New Roman" w:cs="Times New Roman"/>
                <w:lang w:eastAsia="ru-RU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курса физики. Решение тестовых заданий.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871BCB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C36B05" w:rsidRPr="00C36B05">
              <w:rPr>
                <w:rFonts w:ascii="Times New Roman" w:eastAsia="Times New Roman" w:hAnsi="Times New Roman" w:cs="Times New Roman"/>
                <w:lang w:eastAsia="ru-RU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B05" w:rsidRPr="00C36B05" w:rsidTr="00DD0E3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курса физики. Решение тестовых заданий.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871BCB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bookmarkStart w:id="0" w:name="_GoBack"/>
            <w:bookmarkEnd w:id="0"/>
            <w:r w:rsidR="00C36B05" w:rsidRPr="00C36B05">
              <w:rPr>
                <w:rFonts w:ascii="Times New Roman" w:eastAsia="Times New Roman" w:hAnsi="Times New Roman" w:cs="Times New Roman"/>
                <w:lang w:eastAsia="ru-RU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05" w:rsidRPr="00C36B05" w:rsidRDefault="00C36B05" w:rsidP="00C36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6B05" w:rsidRPr="00C36B05" w:rsidRDefault="00C36B05" w:rsidP="00C36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36B05" w:rsidRPr="00C36B05" w:rsidSect="00CC1FAD">
          <w:pgSz w:w="11920" w:h="16841"/>
          <w:pgMar w:top="1063" w:right="731" w:bottom="672" w:left="1134" w:header="0" w:footer="0" w:gutter="0"/>
          <w:cols w:space="720" w:equalWidth="0">
            <w:col w:w="10046"/>
          </w:cols>
        </w:sectPr>
      </w:pPr>
    </w:p>
    <w:p w:rsidR="00C36B05" w:rsidRPr="00C36B05" w:rsidRDefault="00C36B05" w:rsidP="00C36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C24" w:rsidRPr="008D4B20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4B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18F7" w:rsidRPr="00F82C24" w:rsidRDefault="00F82C24" w:rsidP="00F82C24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6A0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6BD1" w:rsidRDefault="009F6BD1" w:rsidP="00C260B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F6BD1" w:rsidSect="0025728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87D" w:rsidRDefault="0093387D" w:rsidP="00F444ED">
      <w:pPr>
        <w:spacing w:after="0" w:line="240" w:lineRule="auto"/>
      </w:pPr>
      <w:r>
        <w:separator/>
      </w:r>
    </w:p>
  </w:endnote>
  <w:endnote w:type="continuationSeparator" w:id="0">
    <w:p w:rsidR="0093387D" w:rsidRDefault="0093387D" w:rsidP="00F4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11907"/>
    </w:sdtPr>
    <w:sdtEndPr/>
    <w:sdtContent>
      <w:p w:rsidR="00E75D02" w:rsidRDefault="008650CD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FB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E75D02" w:rsidRDefault="00E75D0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87D" w:rsidRDefault="0093387D" w:rsidP="00F444ED">
      <w:pPr>
        <w:spacing w:after="0" w:line="240" w:lineRule="auto"/>
      </w:pPr>
      <w:r>
        <w:separator/>
      </w:r>
    </w:p>
  </w:footnote>
  <w:footnote w:type="continuationSeparator" w:id="0">
    <w:p w:rsidR="0093387D" w:rsidRDefault="0093387D" w:rsidP="00F444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28B"/>
    <w:multiLevelType w:val="hybridMultilevel"/>
    <w:tmpl w:val="F4EE181C"/>
    <w:lvl w:ilvl="0" w:tplc="649E61F4">
      <w:start w:val="1"/>
      <w:numFmt w:val="bullet"/>
      <w:lvlText w:val="В"/>
      <w:lvlJc w:val="left"/>
    </w:lvl>
    <w:lvl w:ilvl="1" w:tplc="5C06BD78">
      <w:numFmt w:val="decimal"/>
      <w:lvlText w:val=""/>
      <w:lvlJc w:val="left"/>
    </w:lvl>
    <w:lvl w:ilvl="2" w:tplc="2138B064">
      <w:numFmt w:val="decimal"/>
      <w:lvlText w:val=""/>
      <w:lvlJc w:val="left"/>
    </w:lvl>
    <w:lvl w:ilvl="3" w:tplc="94E0032C">
      <w:numFmt w:val="decimal"/>
      <w:lvlText w:val=""/>
      <w:lvlJc w:val="left"/>
    </w:lvl>
    <w:lvl w:ilvl="4" w:tplc="106A384E">
      <w:numFmt w:val="decimal"/>
      <w:lvlText w:val=""/>
      <w:lvlJc w:val="left"/>
    </w:lvl>
    <w:lvl w:ilvl="5" w:tplc="87509F38">
      <w:numFmt w:val="decimal"/>
      <w:lvlText w:val=""/>
      <w:lvlJc w:val="left"/>
    </w:lvl>
    <w:lvl w:ilvl="6" w:tplc="A314B4C6">
      <w:numFmt w:val="decimal"/>
      <w:lvlText w:val=""/>
      <w:lvlJc w:val="left"/>
    </w:lvl>
    <w:lvl w:ilvl="7" w:tplc="BDEA347E">
      <w:numFmt w:val="decimal"/>
      <w:lvlText w:val=""/>
      <w:lvlJc w:val="left"/>
    </w:lvl>
    <w:lvl w:ilvl="8" w:tplc="395AA874">
      <w:numFmt w:val="decimal"/>
      <w:lvlText w:val=""/>
      <w:lvlJc w:val="left"/>
    </w:lvl>
  </w:abstractNum>
  <w:abstractNum w:abstractNumId="1" w15:restartNumberingAfterBreak="0">
    <w:nsid w:val="00004DC8"/>
    <w:multiLevelType w:val="hybridMultilevel"/>
    <w:tmpl w:val="7E2CBF00"/>
    <w:lvl w:ilvl="0" w:tplc="1456AFAE">
      <w:start w:val="1"/>
      <w:numFmt w:val="decimal"/>
      <w:lvlText w:val="%1)"/>
      <w:lvlJc w:val="left"/>
    </w:lvl>
    <w:lvl w:ilvl="1" w:tplc="3558B7FA">
      <w:numFmt w:val="decimal"/>
      <w:lvlText w:val=""/>
      <w:lvlJc w:val="left"/>
    </w:lvl>
    <w:lvl w:ilvl="2" w:tplc="64849106">
      <w:numFmt w:val="decimal"/>
      <w:lvlText w:val=""/>
      <w:lvlJc w:val="left"/>
    </w:lvl>
    <w:lvl w:ilvl="3" w:tplc="1FB6E734">
      <w:numFmt w:val="decimal"/>
      <w:lvlText w:val=""/>
      <w:lvlJc w:val="left"/>
    </w:lvl>
    <w:lvl w:ilvl="4" w:tplc="61264810">
      <w:numFmt w:val="decimal"/>
      <w:lvlText w:val=""/>
      <w:lvlJc w:val="left"/>
    </w:lvl>
    <w:lvl w:ilvl="5" w:tplc="1432249A">
      <w:numFmt w:val="decimal"/>
      <w:lvlText w:val=""/>
      <w:lvlJc w:val="left"/>
    </w:lvl>
    <w:lvl w:ilvl="6" w:tplc="90E0600C">
      <w:numFmt w:val="decimal"/>
      <w:lvlText w:val=""/>
      <w:lvlJc w:val="left"/>
    </w:lvl>
    <w:lvl w:ilvl="7" w:tplc="1E481F8A">
      <w:numFmt w:val="decimal"/>
      <w:lvlText w:val=""/>
      <w:lvlJc w:val="left"/>
    </w:lvl>
    <w:lvl w:ilvl="8" w:tplc="3AA682CE">
      <w:numFmt w:val="decimal"/>
      <w:lvlText w:val=""/>
      <w:lvlJc w:val="left"/>
    </w:lvl>
  </w:abstractNum>
  <w:abstractNum w:abstractNumId="2" w15:restartNumberingAfterBreak="0">
    <w:nsid w:val="0034082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C2E61"/>
    <w:multiLevelType w:val="multilevel"/>
    <w:tmpl w:val="0F5C7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4964BC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21B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145899"/>
    <w:multiLevelType w:val="hybridMultilevel"/>
    <w:tmpl w:val="7F1A7102"/>
    <w:lvl w:ilvl="0" w:tplc="24F2D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CE639D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F0073"/>
    <w:multiLevelType w:val="hybridMultilevel"/>
    <w:tmpl w:val="DDE6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10A9E4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141CF1"/>
    <w:multiLevelType w:val="multilevel"/>
    <w:tmpl w:val="F7340EF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C5034D"/>
    <w:multiLevelType w:val="multilevel"/>
    <w:tmpl w:val="B44EB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35226E"/>
    <w:multiLevelType w:val="hybridMultilevel"/>
    <w:tmpl w:val="66F078B2"/>
    <w:lvl w:ilvl="0" w:tplc="C64865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A4453D"/>
    <w:multiLevelType w:val="hybridMultilevel"/>
    <w:tmpl w:val="64A8E2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04515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D4826"/>
    <w:multiLevelType w:val="hybridMultilevel"/>
    <w:tmpl w:val="299A4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BC3521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15A4D"/>
    <w:multiLevelType w:val="multilevel"/>
    <w:tmpl w:val="EF40E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6F6C05"/>
    <w:multiLevelType w:val="hybridMultilevel"/>
    <w:tmpl w:val="EFF67A0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313A42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A32DC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E716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3597781"/>
    <w:multiLevelType w:val="multilevel"/>
    <w:tmpl w:val="CE90FD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6F4B22"/>
    <w:multiLevelType w:val="multilevel"/>
    <w:tmpl w:val="11FC4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E8790A"/>
    <w:multiLevelType w:val="hybridMultilevel"/>
    <w:tmpl w:val="99A85F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675C9E"/>
    <w:multiLevelType w:val="hybridMultilevel"/>
    <w:tmpl w:val="EA740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3576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E1402DB"/>
    <w:multiLevelType w:val="hybridMultilevel"/>
    <w:tmpl w:val="D0C222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4426D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B2E2E"/>
    <w:multiLevelType w:val="hybridMultilevel"/>
    <w:tmpl w:val="A6F6C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115249"/>
    <w:multiLevelType w:val="hybridMultilevel"/>
    <w:tmpl w:val="503A3958"/>
    <w:lvl w:ilvl="0" w:tplc="46F0EF6C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6C86E82E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30" w15:restartNumberingAfterBreak="0">
    <w:nsid w:val="637C6A4D"/>
    <w:multiLevelType w:val="hybridMultilevel"/>
    <w:tmpl w:val="D80AA9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E11D1"/>
    <w:multiLevelType w:val="multilevel"/>
    <w:tmpl w:val="4614C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1469FA"/>
    <w:multiLevelType w:val="hybridMultilevel"/>
    <w:tmpl w:val="DFA8D1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6F04AC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030E4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1A6885"/>
    <w:multiLevelType w:val="multilevel"/>
    <w:tmpl w:val="D83E6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317182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EC4CEA"/>
    <w:multiLevelType w:val="multilevel"/>
    <w:tmpl w:val="FBEC3C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8" w15:restartNumberingAfterBreak="0">
    <w:nsid w:val="72156BB0"/>
    <w:multiLevelType w:val="hybridMultilevel"/>
    <w:tmpl w:val="FBD82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7A6A38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31"/>
  </w:num>
  <w:num w:numId="4">
    <w:abstractNumId w:val="3"/>
  </w:num>
  <w:num w:numId="5">
    <w:abstractNumId w:val="21"/>
  </w:num>
  <w:num w:numId="6">
    <w:abstractNumId w:val="9"/>
  </w:num>
  <w:num w:numId="7">
    <w:abstractNumId w:val="16"/>
  </w:num>
  <w:num w:numId="8">
    <w:abstractNumId w:val="20"/>
  </w:num>
  <w:num w:numId="9">
    <w:abstractNumId w:val="25"/>
  </w:num>
  <w:num w:numId="10">
    <w:abstractNumId w:val="2"/>
  </w:num>
  <w:num w:numId="11">
    <w:abstractNumId w:val="6"/>
  </w:num>
  <w:num w:numId="12">
    <w:abstractNumId w:val="11"/>
  </w:num>
  <w:num w:numId="13">
    <w:abstractNumId w:val="30"/>
  </w:num>
  <w:num w:numId="14">
    <w:abstractNumId w:val="32"/>
  </w:num>
  <w:num w:numId="15">
    <w:abstractNumId w:val="38"/>
  </w:num>
  <w:num w:numId="16">
    <w:abstractNumId w:val="23"/>
  </w:num>
  <w:num w:numId="17">
    <w:abstractNumId w:val="8"/>
  </w:num>
  <w:num w:numId="18">
    <w:abstractNumId w:val="24"/>
  </w:num>
  <w:num w:numId="19">
    <w:abstractNumId w:val="35"/>
  </w:num>
  <w:num w:numId="20">
    <w:abstractNumId w:val="5"/>
  </w:num>
  <w:num w:numId="21">
    <w:abstractNumId w:val="15"/>
  </w:num>
  <w:num w:numId="22">
    <w:abstractNumId w:val="39"/>
  </w:num>
  <w:num w:numId="23">
    <w:abstractNumId w:val="13"/>
  </w:num>
  <w:num w:numId="24">
    <w:abstractNumId w:val="19"/>
  </w:num>
  <w:num w:numId="25">
    <w:abstractNumId w:val="7"/>
  </w:num>
  <w:num w:numId="26">
    <w:abstractNumId w:val="36"/>
  </w:num>
  <w:num w:numId="27">
    <w:abstractNumId w:val="33"/>
  </w:num>
  <w:num w:numId="28">
    <w:abstractNumId w:val="27"/>
  </w:num>
  <w:num w:numId="29">
    <w:abstractNumId w:val="4"/>
  </w:num>
  <w:num w:numId="30">
    <w:abstractNumId w:val="34"/>
  </w:num>
  <w:num w:numId="31">
    <w:abstractNumId w:val="18"/>
  </w:num>
  <w:num w:numId="3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14"/>
  </w:num>
  <w:num w:numId="35">
    <w:abstractNumId w:val="28"/>
  </w:num>
  <w:num w:numId="36">
    <w:abstractNumId w:val="29"/>
  </w:num>
  <w:num w:numId="37">
    <w:abstractNumId w:val="12"/>
  </w:num>
  <w:num w:numId="38">
    <w:abstractNumId w:val="17"/>
  </w:num>
  <w:num w:numId="39">
    <w:abstractNumId w:val="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EF3"/>
    <w:rsid w:val="00012D84"/>
    <w:rsid w:val="00036426"/>
    <w:rsid w:val="00073FD7"/>
    <w:rsid w:val="000905A8"/>
    <w:rsid w:val="000A76A8"/>
    <w:rsid w:val="00116BFE"/>
    <w:rsid w:val="00135F06"/>
    <w:rsid w:val="00151B78"/>
    <w:rsid w:val="0017044C"/>
    <w:rsid w:val="001862DF"/>
    <w:rsid w:val="001A1BC1"/>
    <w:rsid w:val="001A43BB"/>
    <w:rsid w:val="001C3256"/>
    <w:rsid w:val="001D2E45"/>
    <w:rsid w:val="001E294B"/>
    <w:rsid w:val="001F372F"/>
    <w:rsid w:val="00203E55"/>
    <w:rsid w:val="00205350"/>
    <w:rsid w:val="00223EF3"/>
    <w:rsid w:val="0024045A"/>
    <w:rsid w:val="0025236D"/>
    <w:rsid w:val="00257287"/>
    <w:rsid w:val="00262146"/>
    <w:rsid w:val="0028000F"/>
    <w:rsid w:val="0029498B"/>
    <w:rsid w:val="00294DCD"/>
    <w:rsid w:val="002970EE"/>
    <w:rsid w:val="002C26C5"/>
    <w:rsid w:val="002D7397"/>
    <w:rsid w:val="002E47DE"/>
    <w:rsid w:val="00306D4F"/>
    <w:rsid w:val="00307599"/>
    <w:rsid w:val="00314613"/>
    <w:rsid w:val="00332241"/>
    <w:rsid w:val="00380D11"/>
    <w:rsid w:val="003859D0"/>
    <w:rsid w:val="00386392"/>
    <w:rsid w:val="003D1464"/>
    <w:rsid w:val="003E19A7"/>
    <w:rsid w:val="003F2FAA"/>
    <w:rsid w:val="0040618F"/>
    <w:rsid w:val="004066F0"/>
    <w:rsid w:val="004131EA"/>
    <w:rsid w:val="004148BE"/>
    <w:rsid w:val="0042002B"/>
    <w:rsid w:val="00424720"/>
    <w:rsid w:val="0043208F"/>
    <w:rsid w:val="004562F7"/>
    <w:rsid w:val="0047126C"/>
    <w:rsid w:val="00482C2E"/>
    <w:rsid w:val="00495B3B"/>
    <w:rsid w:val="004C16AD"/>
    <w:rsid w:val="004C1D1A"/>
    <w:rsid w:val="004C3D92"/>
    <w:rsid w:val="004D4152"/>
    <w:rsid w:val="004F037D"/>
    <w:rsid w:val="004F5C74"/>
    <w:rsid w:val="00500E2E"/>
    <w:rsid w:val="00516E6F"/>
    <w:rsid w:val="00517F51"/>
    <w:rsid w:val="00560689"/>
    <w:rsid w:val="005612E4"/>
    <w:rsid w:val="00561681"/>
    <w:rsid w:val="005829A6"/>
    <w:rsid w:val="00587330"/>
    <w:rsid w:val="00621FB5"/>
    <w:rsid w:val="006234F4"/>
    <w:rsid w:val="00630CD8"/>
    <w:rsid w:val="006702F5"/>
    <w:rsid w:val="006A0588"/>
    <w:rsid w:val="006C0330"/>
    <w:rsid w:val="007034BD"/>
    <w:rsid w:val="00724C8F"/>
    <w:rsid w:val="0075199D"/>
    <w:rsid w:val="00763F07"/>
    <w:rsid w:val="00767387"/>
    <w:rsid w:val="007714EB"/>
    <w:rsid w:val="00772C8F"/>
    <w:rsid w:val="00781A43"/>
    <w:rsid w:val="0079668A"/>
    <w:rsid w:val="007A4C4A"/>
    <w:rsid w:val="007E4DC6"/>
    <w:rsid w:val="007F3526"/>
    <w:rsid w:val="00844DB9"/>
    <w:rsid w:val="00853103"/>
    <w:rsid w:val="008650CD"/>
    <w:rsid w:val="00871BCB"/>
    <w:rsid w:val="00877364"/>
    <w:rsid w:val="00893609"/>
    <w:rsid w:val="008D4B20"/>
    <w:rsid w:val="0092316A"/>
    <w:rsid w:val="0092488F"/>
    <w:rsid w:val="00927D58"/>
    <w:rsid w:val="0093387D"/>
    <w:rsid w:val="00952B54"/>
    <w:rsid w:val="009A18D3"/>
    <w:rsid w:val="009B0558"/>
    <w:rsid w:val="009E1787"/>
    <w:rsid w:val="009E7F7E"/>
    <w:rsid w:val="009F6BD1"/>
    <w:rsid w:val="00A0723E"/>
    <w:rsid w:val="00A307E2"/>
    <w:rsid w:val="00A520C8"/>
    <w:rsid w:val="00A84C0E"/>
    <w:rsid w:val="00A874A8"/>
    <w:rsid w:val="00A878DF"/>
    <w:rsid w:val="00AA7F8B"/>
    <w:rsid w:val="00AC2A86"/>
    <w:rsid w:val="00AE416F"/>
    <w:rsid w:val="00B05B58"/>
    <w:rsid w:val="00B33017"/>
    <w:rsid w:val="00B60644"/>
    <w:rsid w:val="00B7398F"/>
    <w:rsid w:val="00B823C5"/>
    <w:rsid w:val="00B8342D"/>
    <w:rsid w:val="00B97671"/>
    <w:rsid w:val="00BF3308"/>
    <w:rsid w:val="00C260B2"/>
    <w:rsid w:val="00C36B05"/>
    <w:rsid w:val="00C52EEC"/>
    <w:rsid w:val="00C651F1"/>
    <w:rsid w:val="00C74A37"/>
    <w:rsid w:val="00C85486"/>
    <w:rsid w:val="00C9574B"/>
    <w:rsid w:val="00C97F30"/>
    <w:rsid w:val="00CF2D16"/>
    <w:rsid w:val="00CF7605"/>
    <w:rsid w:val="00D0291D"/>
    <w:rsid w:val="00D064D5"/>
    <w:rsid w:val="00D32152"/>
    <w:rsid w:val="00D40E65"/>
    <w:rsid w:val="00D41731"/>
    <w:rsid w:val="00D832BA"/>
    <w:rsid w:val="00D83BB0"/>
    <w:rsid w:val="00D95D1C"/>
    <w:rsid w:val="00DB0171"/>
    <w:rsid w:val="00DF30CA"/>
    <w:rsid w:val="00E11C7A"/>
    <w:rsid w:val="00E2052B"/>
    <w:rsid w:val="00E373AF"/>
    <w:rsid w:val="00E75D02"/>
    <w:rsid w:val="00EA4444"/>
    <w:rsid w:val="00EA52B8"/>
    <w:rsid w:val="00EB645B"/>
    <w:rsid w:val="00EC0BD5"/>
    <w:rsid w:val="00EC5F1B"/>
    <w:rsid w:val="00EE18F7"/>
    <w:rsid w:val="00EE1F54"/>
    <w:rsid w:val="00EE4D46"/>
    <w:rsid w:val="00EF6B0E"/>
    <w:rsid w:val="00F276AF"/>
    <w:rsid w:val="00F30370"/>
    <w:rsid w:val="00F43AF9"/>
    <w:rsid w:val="00F444ED"/>
    <w:rsid w:val="00F44B82"/>
    <w:rsid w:val="00F82C24"/>
    <w:rsid w:val="00F908BD"/>
    <w:rsid w:val="00FD53C4"/>
    <w:rsid w:val="00FE4076"/>
    <w:rsid w:val="00FF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1CEED"/>
  <w15:docId w15:val="{8C154E0A-4273-456E-B00E-8D639BA9D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C85486"/>
    <w:pPr>
      <w:spacing w:before="100" w:beforeAutospacing="1" w:after="75" w:line="240" w:lineRule="auto"/>
      <w:outlineLvl w:val="2"/>
    </w:pPr>
    <w:rPr>
      <w:rFonts w:ascii="Arial" w:eastAsia="Times New Roman" w:hAnsi="Arial" w:cs="Arial"/>
      <w:b/>
      <w:bCs/>
      <w:color w:val="19904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E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23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5236D"/>
    <w:rPr>
      <w:color w:val="0000FF" w:themeColor="hyperlink"/>
      <w:u w:val="single"/>
    </w:rPr>
  </w:style>
  <w:style w:type="paragraph" w:styleId="a7">
    <w:name w:val="List Paragraph"/>
    <w:basedOn w:val="a"/>
    <w:qFormat/>
    <w:rsid w:val="001862DF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F4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444ED"/>
  </w:style>
  <w:style w:type="paragraph" w:styleId="aa">
    <w:name w:val="footer"/>
    <w:basedOn w:val="a"/>
    <w:link w:val="ab"/>
    <w:uiPriority w:val="99"/>
    <w:unhideWhenUsed/>
    <w:rsid w:val="00F4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444ED"/>
  </w:style>
  <w:style w:type="paragraph" w:styleId="ac">
    <w:name w:val="Normal (Web)"/>
    <w:basedOn w:val="a"/>
    <w:rsid w:val="00767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C260B2"/>
    <w:rPr>
      <w:b/>
      <w:bCs/>
    </w:rPr>
  </w:style>
  <w:style w:type="paragraph" w:styleId="ae">
    <w:name w:val="Body Text Indent"/>
    <w:basedOn w:val="a"/>
    <w:link w:val="af"/>
    <w:rsid w:val="00C260B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260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85486"/>
    <w:rPr>
      <w:rFonts w:ascii="Arial" w:eastAsia="Times New Roman" w:hAnsi="Arial" w:cs="Arial"/>
      <w:b/>
      <w:bCs/>
      <w:color w:val="19904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5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2754</Words>
  <Characters>15703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79375</cp:lastModifiedBy>
  <cp:revision>4</cp:revision>
  <cp:lastPrinted>2019-01-18T10:46:00Z</cp:lastPrinted>
  <dcterms:created xsi:type="dcterms:W3CDTF">2023-09-07T13:34:00Z</dcterms:created>
  <dcterms:modified xsi:type="dcterms:W3CDTF">2023-09-09T07:04:00Z</dcterms:modified>
</cp:coreProperties>
</file>